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DF" w:rsidRDefault="005503DF" w:rsidP="005503DF">
      <w:pPr>
        <w:pStyle w:val="NormalWeb"/>
        <w:shd w:val="clear" w:color="auto" w:fill="FFFFFF"/>
        <w:jc w:val="both"/>
        <w:rPr>
          <w:rFonts w:ascii="Helvetica" w:hAnsi="Helvetica" w:cs="Helvetica"/>
          <w:color w:val="000000"/>
          <w:sz w:val="20"/>
          <w:szCs w:val="20"/>
        </w:rPr>
      </w:pPr>
    </w:p>
    <w:p w:rsidR="005503DF" w:rsidRPr="005503DF" w:rsidRDefault="0079647F" w:rsidP="005503DF">
      <w:pPr>
        <w:pStyle w:val="NormalWeb"/>
        <w:shd w:val="clear" w:color="auto" w:fill="FFFFFF"/>
        <w:spacing w:line="276" w:lineRule="auto"/>
        <w:jc w:val="both"/>
        <w:rPr>
          <w:rFonts w:ascii="Helvetica" w:hAnsi="Helvetica" w:cs="Helvetica"/>
          <w:sz w:val="20"/>
          <w:szCs w:val="20"/>
        </w:rPr>
      </w:pPr>
      <w:r w:rsidRPr="005503DF">
        <w:rPr>
          <w:rFonts w:ascii="Helvetica" w:hAnsi="Helvetica" w:cs="Helvetica"/>
          <w:color w:val="000000"/>
          <w:sz w:val="20"/>
          <w:szCs w:val="20"/>
        </w:rPr>
        <w:t xml:space="preserve">Présent sur les 5 continents, fort de ses 90 000 collaborateurs, </w:t>
      </w:r>
      <w:r w:rsidRPr="005503DF">
        <w:rPr>
          <w:rFonts w:ascii="Helvetica" w:hAnsi="Helvetica" w:cs="Helvetica"/>
          <w:b/>
          <w:color w:val="000000"/>
          <w:sz w:val="20"/>
          <w:szCs w:val="20"/>
        </w:rPr>
        <w:t>SUEZ</w:t>
      </w:r>
      <w:r w:rsidRPr="005503DF">
        <w:rPr>
          <w:rFonts w:ascii="Helvetica" w:hAnsi="Helvetica" w:cs="Helvetica"/>
          <w:color w:val="000000"/>
          <w:sz w:val="20"/>
          <w:szCs w:val="20"/>
        </w:rPr>
        <w:t xml:space="preserve"> est un leader mondial dans la gestion intelligente et durable des ressources. Le Groupe accompagne les villes et les industries dans l'économie circulaire pour préserver, optimiser et sécuriser les ressources essentielles à notre avenir. Afin de répondre aux défis de qualité et de disponibilité, </w:t>
      </w:r>
      <w:r w:rsidRPr="005503DF">
        <w:rPr>
          <w:rFonts w:ascii="Helvetica" w:hAnsi="Helvetica" w:cs="Helvetica"/>
          <w:b/>
          <w:color w:val="000000"/>
          <w:sz w:val="20"/>
          <w:szCs w:val="20"/>
        </w:rPr>
        <w:t>SUEZ</w:t>
      </w:r>
      <w:r w:rsidRPr="005503DF">
        <w:rPr>
          <w:rFonts w:ascii="Helvetica" w:hAnsi="Helvetica" w:cs="Helvetica"/>
          <w:color w:val="000000"/>
          <w:sz w:val="20"/>
          <w:szCs w:val="20"/>
        </w:rPr>
        <w:t xml:space="preserve"> s’engage pleinement dans la révolution de la ressource. Grâce au potentiel des technologies digitales et des solutions innovantes, le Groupe valorise 17 millions de tonnes de déchets par an et produit 3,9 millions de tonnes de matières premières secondaires, ainsi que 7 TWh d’énergie locale et renouvelable. Il préserve également la ressource en eau, en desservant 58 millions d’habitants en services d’assainissement et en réutilisant 882 millions m3 d’eaux usées. En 2017, </w:t>
      </w:r>
      <w:r w:rsidRPr="005503DF">
        <w:rPr>
          <w:rFonts w:ascii="Helvetica" w:hAnsi="Helvetica" w:cs="Helvetica"/>
          <w:b/>
          <w:color w:val="000000"/>
          <w:sz w:val="20"/>
          <w:szCs w:val="20"/>
        </w:rPr>
        <w:t>SUEZ</w:t>
      </w:r>
      <w:r w:rsidRPr="005503DF">
        <w:rPr>
          <w:rFonts w:ascii="Helvetica" w:hAnsi="Helvetica" w:cs="Helvetica"/>
          <w:color w:val="000000"/>
          <w:sz w:val="20"/>
          <w:szCs w:val="20"/>
        </w:rPr>
        <w:t xml:space="preserve"> a réalisé un chiffre d’affaires de 15,9 milliards d’euros.</w:t>
      </w:r>
      <w:r w:rsidRPr="005503DF">
        <w:rPr>
          <w:rFonts w:ascii="Helvetica" w:hAnsi="Helvetica" w:cs="Helvetica"/>
          <w:sz w:val="20"/>
          <w:szCs w:val="20"/>
        </w:rPr>
        <w:t xml:space="preserve"> </w:t>
      </w:r>
    </w:p>
    <w:p w:rsidR="0079647F" w:rsidRPr="005503DF" w:rsidRDefault="0079647F" w:rsidP="005503DF">
      <w:pPr>
        <w:pStyle w:val="NormalWeb"/>
        <w:shd w:val="clear" w:color="auto" w:fill="FFFFFF"/>
        <w:spacing w:after="0" w:afterAutospacing="0"/>
        <w:jc w:val="center"/>
        <w:rPr>
          <w:rFonts w:ascii="Helvetica" w:hAnsi="Helvetica" w:cs="Helvetica"/>
          <w:color w:val="000000"/>
          <w:sz w:val="20"/>
          <w:szCs w:val="20"/>
        </w:rPr>
      </w:pPr>
      <w:r w:rsidRPr="005503DF">
        <w:rPr>
          <w:rFonts w:ascii="Helvetica" w:hAnsi="Helvetica" w:cs="Helvetica"/>
          <w:color w:val="000000"/>
          <w:sz w:val="20"/>
          <w:szCs w:val="20"/>
        </w:rPr>
        <w:t>Etes-vous prêt pour la révolution de la ressource ?</w:t>
      </w:r>
    </w:p>
    <w:p w:rsidR="0079647F" w:rsidRPr="005503DF" w:rsidRDefault="0079647F" w:rsidP="005503DF">
      <w:pPr>
        <w:pStyle w:val="NormalWeb"/>
        <w:shd w:val="clear" w:color="auto" w:fill="FFFFFF"/>
        <w:spacing w:before="0" w:beforeAutospacing="0" w:after="0" w:afterAutospacing="0"/>
        <w:jc w:val="center"/>
        <w:rPr>
          <w:rFonts w:ascii="Helvetica" w:hAnsi="Helvetica" w:cs="Helvetica"/>
          <w:b/>
          <w:color w:val="000000"/>
          <w:sz w:val="20"/>
          <w:szCs w:val="20"/>
        </w:rPr>
      </w:pPr>
      <w:r w:rsidRPr="005503DF">
        <w:rPr>
          <w:rFonts w:ascii="Helvetica" w:hAnsi="Helvetica" w:cs="Helvetica"/>
          <w:b/>
          <w:color w:val="000000"/>
          <w:sz w:val="20"/>
          <w:szCs w:val="20"/>
        </w:rPr>
        <w:t>Rejoignez-nous !</w:t>
      </w:r>
    </w:p>
    <w:p w:rsidR="005503DF" w:rsidRPr="005503DF" w:rsidRDefault="005503DF" w:rsidP="005503DF">
      <w:pPr>
        <w:pStyle w:val="NormalWeb"/>
        <w:shd w:val="clear" w:color="auto" w:fill="FFFFFF"/>
        <w:spacing w:before="0" w:beforeAutospacing="0" w:after="0" w:afterAutospacing="0"/>
        <w:jc w:val="center"/>
        <w:rPr>
          <w:rFonts w:ascii="Helvetica" w:hAnsi="Helvetica" w:cs="Helvetica"/>
          <w:b/>
          <w:color w:val="000000"/>
          <w:sz w:val="20"/>
          <w:szCs w:val="20"/>
        </w:rPr>
      </w:pPr>
    </w:p>
    <w:p w:rsidR="005503DF" w:rsidRPr="005503DF" w:rsidRDefault="005503DF" w:rsidP="005503DF">
      <w:pPr>
        <w:shd w:val="clear" w:color="auto" w:fill="FFFFFF"/>
        <w:spacing w:after="0" w:line="312" w:lineRule="atLeast"/>
        <w:jc w:val="center"/>
        <w:textAlignment w:val="baseline"/>
        <w:rPr>
          <w:rFonts w:ascii="Helvetica" w:eastAsia="Times New Roman" w:hAnsi="Helvetica" w:cs="Helvetica"/>
          <w:b/>
          <w:bCs/>
          <w:color w:val="000000"/>
          <w:sz w:val="20"/>
          <w:szCs w:val="20"/>
          <w:lang w:eastAsia="fr-FR"/>
        </w:rPr>
      </w:pPr>
      <w:r w:rsidRPr="005503DF">
        <w:rPr>
          <w:rFonts w:ascii="Helvetica" w:eastAsia="Times New Roman" w:hAnsi="Helvetica" w:cs="Helvetica"/>
          <w:color w:val="000000"/>
          <w:sz w:val="20"/>
          <w:szCs w:val="20"/>
          <w:lang w:eastAsia="fr-FR"/>
        </w:rPr>
        <w:t>Nous recherchons un(e) </w:t>
      </w:r>
      <w:r w:rsidRPr="005503DF">
        <w:rPr>
          <w:rFonts w:ascii="Helvetica" w:eastAsia="Times New Roman" w:hAnsi="Helvetica" w:cs="Helvetica"/>
          <w:b/>
          <w:bCs/>
          <w:color w:val="000000"/>
          <w:sz w:val="20"/>
          <w:szCs w:val="20"/>
          <w:lang w:eastAsia="fr-FR"/>
        </w:rPr>
        <w:t>INGENIEUR PROCESS</w:t>
      </w:r>
      <w:r w:rsidR="00901E03">
        <w:rPr>
          <w:rFonts w:ascii="Helvetica" w:eastAsia="Times New Roman" w:hAnsi="Helvetica" w:cs="Helvetica"/>
          <w:b/>
          <w:bCs/>
          <w:color w:val="000000"/>
          <w:sz w:val="20"/>
          <w:szCs w:val="20"/>
          <w:lang w:eastAsia="fr-FR"/>
        </w:rPr>
        <w:t xml:space="preserve"> METHODES</w:t>
      </w:r>
      <w:r w:rsidRPr="005503DF">
        <w:rPr>
          <w:rFonts w:ascii="Helvetica" w:eastAsia="Times New Roman" w:hAnsi="Helvetica" w:cs="Helvetica"/>
          <w:b/>
          <w:bCs/>
          <w:color w:val="000000"/>
          <w:sz w:val="20"/>
          <w:szCs w:val="20"/>
          <w:lang w:eastAsia="fr-FR"/>
        </w:rPr>
        <w:t xml:space="preserve"> </w:t>
      </w:r>
      <w:r w:rsidR="00892144" w:rsidRPr="00892144">
        <w:rPr>
          <w:rFonts w:ascii="Helvetica" w:eastAsia="Times New Roman" w:hAnsi="Helvetica" w:cs="Helvetica"/>
          <w:bCs/>
          <w:color w:val="000000"/>
          <w:sz w:val="20"/>
          <w:szCs w:val="20"/>
          <w:lang w:eastAsia="fr-FR"/>
        </w:rPr>
        <w:t>EN ALTERNANCE</w:t>
      </w:r>
      <w:r w:rsidR="00892144">
        <w:rPr>
          <w:rFonts w:ascii="Helvetica" w:eastAsia="Times New Roman" w:hAnsi="Helvetica" w:cs="Helvetica"/>
          <w:bCs/>
          <w:color w:val="000000"/>
          <w:sz w:val="20"/>
          <w:szCs w:val="20"/>
          <w:lang w:eastAsia="fr-FR"/>
        </w:rPr>
        <w:t xml:space="preserve"> </w:t>
      </w:r>
      <w:r w:rsidRPr="005503DF">
        <w:rPr>
          <w:rFonts w:ascii="Helvetica" w:eastAsia="Times New Roman" w:hAnsi="Helvetica" w:cs="Helvetica"/>
          <w:b/>
          <w:bCs/>
          <w:color w:val="000000"/>
          <w:sz w:val="20"/>
          <w:szCs w:val="20"/>
          <w:lang w:eastAsia="fr-FR"/>
        </w:rPr>
        <w:t>(H/F)</w:t>
      </w:r>
    </w:p>
    <w:p w:rsidR="005503DF" w:rsidRDefault="005503DF" w:rsidP="005503DF">
      <w:pPr>
        <w:shd w:val="clear" w:color="auto" w:fill="FFFFFF"/>
        <w:spacing w:after="0" w:line="312" w:lineRule="atLeast"/>
        <w:jc w:val="center"/>
        <w:textAlignment w:val="baseline"/>
        <w:rPr>
          <w:rFonts w:ascii="Helvetica" w:eastAsia="Times New Roman" w:hAnsi="Helvetica" w:cs="Helvetica"/>
          <w:bCs/>
          <w:color w:val="000000"/>
          <w:sz w:val="20"/>
          <w:szCs w:val="20"/>
          <w:lang w:eastAsia="fr-FR"/>
        </w:rPr>
      </w:pPr>
      <w:r w:rsidRPr="005503DF">
        <w:rPr>
          <w:rFonts w:ascii="Helvetica" w:eastAsia="Times New Roman" w:hAnsi="Helvetica" w:cs="Helvetica"/>
          <w:bCs/>
          <w:color w:val="000000"/>
          <w:sz w:val="20"/>
          <w:szCs w:val="20"/>
          <w:lang w:eastAsia="fr-FR"/>
        </w:rPr>
        <w:t>Basé à Istres (13)</w:t>
      </w:r>
    </w:p>
    <w:p w:rsidR="0092781F" w:rsidRPr="005503DF" w:rsidRDefault="0092781F" w:rsidP="005503DF">
      <w:pPr>
        <w:shd w:val="clear" w:color="auto" w:fill="FFFFFF"/>
        <w:spacing w:after="0" w:line="312" w:lineRule="atLeast"/>
        <w:jc w:val="center"/>
        <w:textAlignment w:val="baseline"/>
        <w:rPr>
          <w:rFonts w:ascii="Helvetica" w:eastAsia="Times New Roman" w:hAnsi="Helvetica" w:cs="Helvetica"/>
          <w:bCs/>
          <w:color w:val="000000"/>
          <w:sz w:val="20"/>
          <w:szCs w:val="20"/>
          <w:lang w:eastAsia="fr-FR"/>
        </w:rPr>
      </w:pPr>
    </w:p>
    <w:p w:rsidR="005503DF" w:rsidRPr="005503DF" w:rsidRDefault="005503DF" w:rsidP="005503DF">
      <w:pPr>
        <w:pStyle w:val="NormalWeb"/>
        <w:shd w:val="clear" w:color="auto" w:fill="FFFFFF"/>
        <w:spacing w:before="0" w:beforeAutospacing="0" w:after="0" w:afterAutospacing="0"/>
        <w:jc w:val="center"/>
        <w:rPr>
          <w:rFonts w:ascii="Helvetica" w:hAnsi="Helvetica" w:cs="Helvetica"/>
          <w:b/>
          <w:color w:val="000000"/>
          <w:sz w:val="20"/>
          <w:szCs w:val="20"/>
        </w:rPr>
      </w:pPr>
    </w:p>
    <w:p w:rsidR="00DA371B" w:rsidRPr="0092781F" w:rsidRDefault="0092781F" w:rsidP="00525B4A">
      <w:pPr>
        <w:jc w:val="both"/>
        <w:rPr>
          <w:rFonts w:ascii="Helvetica" w:hAnsi="Helvetica" w:cs="Helvetica"/>
          <w:sz w:val="20"/>
          <w:szCs w:val="20"/>
        </w:rPr>
      </w:pPr>
      <w:r>
        <w:rPr>
          <w:rFonts w:ascii="Helvetica" w:hAnsi="Helvetica" w:cs="Helvetica"/>
          <w:sz w:val="20"/>
          <w:szCs w:val="20"/>
        </w:rPr>
        <w:t>En tant</w:t>
      </w:r>
      <w:r w:rsidRPr="0092781F">
        <w:rPr>
          <w:rFonts w:ascii="Helvetica" w:hAnsi="Helvetica" w:cs="Helvetica"/>
          <w:sz w:val="20"/>
          <w:szCs w:val="20"/>
        </w:rPr>
        <w:t xml:space="preserve"> qu’ingénieur </w:t>
      </w:r>
      <w:proofErr w:type="spellStart"/>
      <w:r w:rsidRPr="0092781F">
        <w:rPr>
          <w:rFonts w:ascii="Helvetica" w:hAnsi="Helvetica" w:cs="Helvetica"/>
          <w:sz w:val="20"/>
          <w:szCs w:val="20"/>
        </w:rPr>
        <w:t>process</w:t>
      </w:r>
      <w:proofErr w:type="spellEnd"/>
      <w:r w:rsidR="00901E03">
        <w:rPr>
          <w:rFonts w:ascii="Helvetica" w:hAnsi="Helvetica" w:cs="Helvetica"/>
          <w:sz w:val="20"/>
          <w:szCs w:val="20"/>
        </w:rPr>
        <w:t xml:space="preserve"> méthodes</w:t>
      </w:r>
      <w:r w:rsidRPr="0092781F">
        <w:rPr>
          <w:rFonts w:ascii="Helvetica" w:hAnsi="Helvetica" w:cs="Helvetica"/>
          <w:sz w:val="20"/>
          <w:szCs w:val="20"/>
        </w:rPr>
        <w:t xml:space="preserve"> Junior, vous serez en charge des missions suivantes :</w:t>
      </w:r>
    </w:p>
    <w:p w:rsidR="00C75AB7" w:rsidRPr="0092781F" w:rsidRDefault="00C75AB7" w:rsidP="00C75AB7">
      <w:pPr>
        <w:jc w:val="both"/>
        <w:rPr>
          <w:rFonts w:ascii="Helvetica" w:hAnsi="Helvetica" w:cs="Helvetica"/>
          <w:b/>
          <w:sz w:val="20"/>
          <w:szCs w:val="20"/>
          <w:u w:val="single"/>
        </w:rPr>
      </w:pPr>
      <w:r w:rsidRPr="0092781F">
        <w:rPr>
          <w:rFonts w:ascii="Helvetica" w:hAnsi="Helvetica" w:cs="Helvetica"/>
          <w:b/>
          <w:sz w:val="20"/>
          <w:szCs w:val="20"/>
          <w:u w:val="single"/>
        </w:rPr>
        <w:t xml:space="preserve">Suivi de production : </w:t>
      </w:r>
    </w:p>
    <w:p w:rsidR="0092781F" w:rsidRDefault="0092781F" w:rsidP="00C75AB7">
      <w:pPr>
        <w:numPr>
          <w:ilvl w:val="0"/>
          <w:numId w:val="1"/>
        </w:numPr>
        <w:spacing w:line="276" w:lineRule="auto"/>
        <w:jc w:val="both"/>
        <w:rPr>
          <w:rFonts w:ascii="Helvetica" w:hAnsi="Helvetica" w:cs="Helvetica"/>
          <w:sz w:val="20"/>
          <w:szCs w:val="20"/>
        </w:rPr>
      </w:pPr>
      <w:r>
        <w:rPr>
          <w:rFonts w:ascii="Helvetica" w:hAnsi="Helvetica" w:cs="Helvetica"/>
          <w:sz w:val="20"/>
          <w:szCs w:val="20"/>
        </w:rPr>
        <w:t xml:space="preserve">Participer </w:t>
      </w:r>
      <w:r w:rsidR="00D538CB">
        <w:rPr>
          <w:rFonts w:ascii="Helvetica" w:hAnsi="Helvetica" w:cs="Helvetica"/>
          <w:sz w:val="20"/>
          <w:szCs w:val="20"/>
        </w:rPr>
        <w:t xml:space="preserve">au </w:t>
      </w:r>
      <w:r>
        <w:rPr>
          <w:rFonts w:ascii="Helvetica" w:hAnsi="Helvetica" w:cs="Helvetica"/>
          <w:sz w:val="20"/>
          <w:szCs w:val="20"/>
        </w:rPr>
        <w:t xml:space="preserve">pilotage </w:t>
      </w:r>
      <w:r w:rsidR="00901E03">
        <w:rPr>
          <w:rFonts w:ascii="Helvetica" w:hAnsi="Helvetica" w:cs="Helvetica"/>
          <w:sz w:val="20"/>
          <w:szCs w:val="20"/>
        </w:rPr>
        <w:t>de la production Combustible Solide de Récupération</w:t>
      </w:r>
      <w:r w:rsidR="00D538CB">
        <w:rPr>
          <w:rFonts w:ascii="Helvetica" w:hAnsi="Helvetica" w:cs="Helvetica"/>
          <w:sz w:val="20"/>
          <w:szCs w:val="20"/>
        </w:rPr>
        <w:t xml:space="preserve"> et en assurer le suivi</w:t>
      </w:r>
    </w:p>
    <w:p w:rsidR="0092781F" w:rsidRDefault="0092781F" w:rsidP="00C75AB7">
      <w:pPr>
        <w:numPr>
          <w:ilvl w:val="0"/>
          <w:numId w:val="1"/>
        </w:numPr>
        <w:spacing w:line="276" w:lineRule="auto"/>
        <w:jc w:val="both"/>
        <w:rPr>
          <w:rFonts w:ascii="Helvetica" w:hAnsi="Helvetica" w:cs="Helvetica"/>
          <w:sz w:val="20"/>
          <w:szCs w:val="20"/>
        </w:rPr>
      </w:pPr>
      <w:r>
        <w:rPr>
          <w:rFonts w:ascii="Helvetica" w:hAnsi="Helvetica" w:cs="Helvetica"/>
          <w:sz w:val="20"/>
          <w:szCs w:val="20"/>
        </w:rPr>
        <w:t xml:space="preserve">Participer à l’optimisation au quotidien des </w:t>
      </w:r>
      <w:proofErr w:type="spellStart"/>
      <w:r>
        <w:rPr>
          <w:rFonts w:ascii="Helvetica" w:hAnsi="Helvetica" w:cs="Helvetica"/>
          <w:sz w:val="20"/>
          <w:szCs w:val="20"/>
        </w:rPr>
        <w:t>process</w:t>
      </w:r>
      <w:proofErr w:type="spellEnd"/>
      <w:r>
        <w:rPr>
          <w:rFonts w:ascii="Helvetica" w:hAnsi="Helvetica" w:cs="Helvetica"/>
          <w:sz w:val="20"/>
          <w:szCs w:val="20"/>
        </w:rPr>
        <w:t xml:space="preserve"> industriels et </w:t>
      </w:r>
      <w:r w:rsidR="00901E03">
        <w:rPr>
          <w:rFonts w:ascii="Helvetica" w:hAnsi="Helvetica" w:cs="Helvetica"/>
          <w:sz w:val="20"/>
          <w:szCs w:val="20"/>
        </w:rPr>
        <w:t xml:space="preserve">à </w:t>
      </w:r>
      <w:r>
        <w:rPr>
          <w:rFonts w:ascii="Helvetica" w:hAnsi="Helvetica" w:cs="Helvetica"/>
          <w:sz w:val="20"/>
          <w:szCs w:val="20"/>
        </w:rPr>
        <w:t xml:space="preserve">l’amélioration de la productivité : </w:t>
      </w:r>
      <w:proofErr w:type="spellStart"/>
      <w:r>
        <w:rPr>
          <w:rFonts w:ascii="Helvetica" w:hAnsi="Helvetica" w:cs="Helvetica"/>
          <w:sz w:val="20"/>
          <w:szCs w:val="20"/>
        </w:rPr>
        <w:t>process</w:t>
      </w:r>
      <w:proofErr w:type="spellEnd"/>
      <w:r>
        <w:rPr>
          <w:rFonts w:ascii="Helvetica" w:hAnsi="Helvetica" w:cs="Helvetica"/>
          <w:sz w:val="20"/>
          <w:szCs w:val="20"/>
        </w:rPr>
        <w:t xml:space="preserve"> 5S</w:t>
      </w:r>
      <w:r w:rsidR="00901E03">
        <w:rPr>
          <w:rFonts w:ascii="Helvetica" w:hAnsi="Helvetica" w:cs="Helvetica"/>
          <w:sz w:val="20"/>
          <w:szCs w:val="20"/>
        </w:rPr>
        <w:t>/</w:t>
      </w:r>
      <w:proofErr w:type="spellStart"/>
      <w:r w:rsidR="00901E03">
        <w:rPr>
          <w:rFonts w:ascii="Helvetica" w:hAnsi="Helvetica" w:cs="Helvetica"/>
          <w:sz w:val="20"/>
          <w:szCs w:val="20"/>
        </w:rPr>
        <w:t>lean</w:t>
      </w:r>
      <w:proofErr w:type="spellEnd"/>
      <w:r w:rsidR="00901E03">
        <w:rPr>
          <w:rFonts w:ascii="Helvetica" w:hAnsi="Helvetica" w:cs="Helvetica"/>
          <w:sz w:val="20"/>
          <w:szCs w:val="20"/>
        </w:rPr>
        <w:t xml:space="preserve"> management</w:t>
      </w:r>
    </w:p>
    <w:p w:rsidR="00D538CB" w:rsidRDefault="00D538CB" w:rsidP="00D538CB">
      <w:pPr>
        <w:numPr>
          <w:ilvl w:val="0"/>
          <w:numId w:val="1"/>
        </w:numPr>
        <w:spacing w:line="276" w:lineRule="auto"/>
        <w:jc w:val="both"/>
        <w:rPr>
          <w:rFonts w:ascii="Helvetica" w:hAnsi="Helvetica" w:cs="Helvetica"/>
          <w:sz w:val="20"/>
          <w:szCs w:val="20"/>
        </w:rPr>
      </w:pPr>
      <w:r>
        <w:rPr>
          <w:rFonts w:ascii="Helvetica" w:hAnsi="Helvetica" w:cs="Helvetica"/>
          <w:sz w:val="20"/>
          <w:szCs w:val="20"/>
        </w:rPr>
        <w:t>Participer à la rédaction et la mise en place des modes opératoires et procédures de fonctionnement</w:t>
      </w:r>
    </w:p>
    <w:p w:rsidR="00901E03" w:rsidRPr="00D538CB" w:rsidRDefault="00901E03" w:rsidP="00D538CB">
      <w:pPr>
        <w:numPr>
          <w:ilvl w:val="0"/>
          <w:numId w:val="1"/>
        </w:numPr>
        <w:spacing w:line="276" w:lineRule="auto"/>
        <w:jc w:val="both"/>
        <w:rPr>
          <w:rFonts w:ascii="Helvetica" w:hAnsi="Helvetica" w:cs="Helvetica"/>
          <w:sz w:val="20"/>
          <w:szCs w:val="20"/>
        </w:rPr>
      </w:pPr>
      <w:r>
        <w:rPr>
          <w:rFonts w:ascii="Helvetica" w:hAnsi="Helvetica" w:cs="Helvetica"/>
          <w:sz w:val="20"/>
          <w:szCs w:val="20"/>
        </w:rPr>
        <w:t>Contribuer aux contrôles qualité des produits et à leur caractérisation</w:t>
      </w:r>
    </w:p>
    <w:p w:rsidR="00901E03" w:rsidRPr="00C75AB7" w:rsidRDefault="00901E03" w:rsidP="00901E03">
      <w:pPr>
        <w:jc w:val="both"/>
        <w:rPr>
          <w:rFonts w:ascii="Helvetica" w:hAnsi="Helvetica" w:cs="Helvetica"/>
          <w:sz w:val="20"/>
          <w:szCs w:val="20"/>
          <w:u w:val="single"/>
        </w:rPr>
      </w:pPr>
      <w:r w:rsidRPr="0092781F">
        <w:rPr>
          <w:rFonts w:ascii="Helvetica" w:hAnsi="Helvetica" w:cs="Helvetica"/>
          <w:b/>
          <w:sz w:val="20"/>
          <w:szCs w:val="20"/>
          <w:u w:val="single"/>
        </w:rPr>
        <w:t>Gestion du laboratoire</w:t>
      </w:r>
      <w:r w:rsidRPr="00C75AB7">
        <w:rPr>
          <w:rFonts w:ascii="Helvetica" w:hAnsi="Helvetica" w:cs="Helvetica"/>
          <w:sz w:val="20"/>
          <w:szCs w:val="20"/>
          <w:u w:val="single"/>
        </w:rPr>
        <w:t> </w:t>
      </w:r>
      <w:r w:rsidRPr="0092781F">
        <w:rPr>
          <w:rFonts w:ascii="Helvetica" w:hAnsi="Helvetica" w:cs="Helvetica"/>
          <w:b/>
          <w:sz w:val="20"/>
          <w:szCs w:val="20"/>
          <w:u w:val="single"/>
        </w:rPr>
        <w:t>:</w:t>
      </w:r>
      <w:bookmarkStart w:id="0" w:name="_GoBack"/>
      <w:bookmarkEnd w:id="0"/>
    </w:p>
    <w:p w:rsidR="00901E03" w:rsidRPr="005503DF" w:rsidRDefault="00901E03" w:rsidP="00901E03">
      <w:pPr>
        <w:numPr>
          <w:ilvl w:val="0"/>
          <w:numId w:val="1"/>
        </w:numPr>
        <w:spacing w:line="276" w:lineRule="auto"/>
        <w:jc w:val="both"/>
        <w:rPr>
          <w:rFonts w:ascii="Helvetica" w:hAnsi="Helvetica" w:cs="Helvetica"/>
          <w:sz w:val="20"/>
          <w:szCs w:val="20"/>
        </w:rPr>
      </w:pPr>
      <w:r>
        <w:rPr>
          <w:rFonts w:ascii="Helvetica" w:hAnsi="Helvetica" w:cs="Helvetica"/>
          <w:sz w:val="20"/>
          <w:szCs w:val="20"/>
        </w:rPr>
        <w:t>Assurer la bonne tenue et l’entretien du laboratoire et des appareils d’analyse</w:t>
      </w:r>
    </w:p>
    <w:p w:rsidR="00901E03" w:rsidRPr="005503DF" w:rsidRDefault="00901E03" w:rsidP="00901E03">
      <w:pPr>
        <w:numPr>
          <w:ilvl w:val="0"/>
          <w:numId w:val="1"/>
        </w:numPr>
        <w:spacing w:line="276" w:lineRule="auto"/>
        <w:jc w:val="both"/>
        <w:rPr>
          <w:rFonts w:ascii="Helvetica" w:hAnsi="Helvetica" w:cs="Helvetica"/>
          <w:sz w:val="20"/>
          <w:szCs w:val="20"/>
        </w:rPr>
      </w:pPr>
      <w:r>
        <w:rPr>
          <w:rFonts w:ascii="Helvetica" w:hAnsi="Helvetica" w:cs="Helvetica"/>
          <w:sz w:val="20"/>
          <w:szCs w:val="20"/>
        </w:rPr>
        <w:t>Réaliser les analyses de contrôle, rédiger les comptes rendus et faire le suivi des paramètres</w:t>
      </w:r>
    </w:p>
    <w:p w:rsidR="00901E03" w:rsidRPr="005503DF" w:rsidRDefault="00901E03" w:rsidP="00901E03">
      <w:pPr>
        <w:numPr>
          <w:ilvl w:val="0"/>
          <w:numId w:val="1"/>
        </w:numPr>
        <w:spacing w:line="276" w:lineRule="auto"/>
        <w:jc w:val="both"/>
        <w:rPr>
          <w:rFonts w:ascii="Helvetica" w:hAnsi="Helvetica" w:cs="Helvetica"/>
          <w:sz w:val="20"/>
          <w:szCs w:val="20"/>
        </w:rPr>
      </w:pPr>
      <w:r>
        <w:rPr>
          <w:rFonts w:ascii="Helvetica" w:hAnsi="Helvetica" w:cs="Helvetica"/>
          <w:sz w:val="20"/>
          <w:szCs w:val="20"/>
        </w:rPr>
        <w:t xml:space="preserve">S’assurer des prélèvements et du suivi qualité production </w:t>
      </w:r>
    </w:p>
    <w:p w:rsidR="005503DF" w:rsidRPr="005503DF" w:rsidRDefault="005503DF" w:rsidP="00525B4A">
      <w:pPr>
        <w:jc w:val="both"/>
        <w:rPr>
          <w:rFonts w:ascii="Helvetica" w:hAnsi="Helvetica" w:cs="Helvetica"/>
          <w:sz w:val="20"/>
          <w:szCs w:val="20"/>
        </w:rPr>
      </w:pPr>
    </w:p>
    <w:p w:rsidR="005503DF" w:rsidRPr="005503DF" w:rsidRDefault="005503DF" w:rsidP="00525B4A">
      <w:pPr>
        <w:jc w:val="both"/>
        <w:rPr>
          <w:rFonts w:ascii="Helvetica" w:hAnsi="Helvetica" w:cs="Helvetica"/>
          <w:b/>
          <w:sz w:val="20"/>
          <w:szCs w:val="20"/>
          <w:u w:val="single"/>
        </w:rPr>
      </w:pPr>
      <w:r w:rsidRPr="005503DF">
        <w:rPr>
          <w:rFonts w:ascii="Helvetica" w:hAnsi="Helvetica" w:cs="Helvetica"/>
          <w:b/>
          <w:sz w:val="20"/>
          <w:szCs w:val="20"/>
          <w:u w:val="single"/>
        </w:rPr>
        <w:t xml:space="preserve">PROFIL : </w:t>
      </w:r>
    </w:p>
    <w:p w:rsidR="005503DF" w:rsidRDefault="005503DF" w:rsidP="00525B4A">
      <w:pPr>
        <w:pStyle w:val="Default"/>
        <w:spacing w:line="276" w:lineRule="auto"/>
        <w:jc w:val="both"/>
        <w:rPr>
          <w:rFonts w:ascii="Helvetica" w:hAnsi="Helvetica" w:cs="Helvetica"/>
          <w:sz w:val="20"/>
          <w:szCs w:val="20"/>
        </w:rPr>
      </w:pPr>
      <w:r w:rsidRPr="005503DF">
        <w:rPr>
          <w:rFonts w:ascii="Helvetica" w:hAnsi="Helvetica" w:cs="Helvetica"/>
          <w:sz w:val="20"/>
          <w:szCs w:val="20"/>
        </w:rPr>
        <w:t>Vous préparez une formation d’ingénieur</w:t>
      </w:r>
      <w:r w:rsidR="0092781F">
        <w:rPr>
          <w:rFonts w:ascii="Helvetica" w:hAnsi="Helvetica" w:cs="Helvetica"/>
          <w:sz w:val="20"/>
          <w:szCs w:val="20"/>
        </w:rPr>
        <w:t xml:space="preserve"> </w:t>
      </w:r>
      <w:r w:rsidR="00901E03">
        <w:rPr>
          <w:rFonts w:ascii="Helvetica" w:hAnsi="Helvetica" w:cs="Helvetica"/>
          <w:sz w:val="20"/>
          <w:szCs w:val="20"/>
        </w:rPr>
        <w:t>généraliste ou un master II spécialisé en génie indus, robotique, automatisme, gestion de la production.</w:t>
      </w:r>
      <w:r w:rsidRPr="005503DF">
        <w:rPr>
          <w:rFonts w:ascii="Helvetica" w:hAnsi="Helvetica" w:cs="Helvetica"/>
          <w:sz w:val="20"/>
          <w:szCs w:val="20"/>
        </w:rPr>
        <w:t xml:space="preserve"> </w:t>
      </w:r>
    </w:p>
    <w:p w:rsidR="0092781F" w:rsidRDefault="0092781F" w:rsidP="00525B4A">
      <w:pPr>
        <w:pStyle w:val="Default"/>
        <w:spacing w:line="276" w:lineRule="auto"/>
        <w:jc w:val="both"/>
        <w:rPr>
          <w:rFonts w:ascii="Helvetica" w:hAnsi="Helvetica" w:cs="Helvetica"/>
          <w:sz w:val="20"/>
          <w:szCs w:val="20"/>
        </w:rPr>
      </w:pPr>
      <w:r>
        <w:rPr>
          <w:rFonts w:ascii="Helvetica" w:hAnsi="Helvetica" w:cs="Helvetica"/>
          <w:sz w:val="20"/>
          <w:szCs w:val="20"/>
        </w:rPr>
        <w:t xml:space="preserve">Vous êtes un excellent communicant afin de pouvoir interagir avec l’ensemble du personnel. </w:t>
      </w:r>
    </w:p>
    <w:p w:rsidR="005503DF" w:rsidRPr="005503DF" w:rsidRDefault="005503DF" w:rsidP="00525B4A">
      <w:pPr>
        <w:pStyle w:val="Default"/>
        <w:spacing w:line="276" w:lineRule="auto"/>
        <w:jc w:val="both"/>
        <w:rPr>
          <w:rFonts w:ascii="Helvetica" w:hAnsi="Helvetica" w:cs="Helvetica"/>
          <w:sz w:val="20"/>
          <w:szCs w:val="20"/>
        </w:rPr>
      </w:pPr>
      <w:r>
        <w:rPr>
          <w:rFonts w:ascii="Helvetica" w:hAnsi="Helvetica" w:cs="Helvetica"/>
          <w:sz w:val="20"/>
          <w:szCs w:val="20"/>
        </w:rPr>
        <w:t>Votre esprit d’</w:t>
      </w:r>
      <w:r w:rsidR="00525B4A">
        <w:rPr>
          <w:rFonts w:ascii="Helvetica" w:hAnsi="Helvetica" w:cs="Helvetica"/>
          <w:sz w:val="20"/>
          <w:szCs w:val="20"/>
        </w:rPr>
        <w:t xml:space="preserve">analyse/de </w:t>
      </w:r>
      <w:r>
        <w:rPr>
          <w:rFonts w:ascii="Helvetica" w:hAnsi="Helvetica" w:cs="Helvetica"/>
          <w:sz w:val="20"/>
          <w:szCs w:val="20"/>
        </w:rPr>
        <w:t xml:space="preserve">synthèse </w:t>
      </w:r>
      <w:r w:rsidR="00525B4A">
        <w:rPr>
          <w:rFonts w:ascii="Helvetica" w:hAnsi="Helvetica" w:cs="Helvetica"/>
          <w:sz w:val="20"/>
          <w:szCs w:val="20"/>
        </w:rPr>
        <w:t xml:space="preserve">et votre sens du service </w:t>
      </w:r>
      <w:r>
        <w:rPr>
          <w:rFonts w:ascii="Helvetica" w:hAnsi="Helvetica" w:cs="Helvetica"/>
          <w:sz w:val="20"/>
          <w:szCs w:val="20"/>
        </w:rPr>
        <w:t>f</w:t>
      </w:r>
      <w:r w:rsidR="00525B4A">
        <w:rPr>
          <w:rFonts w:ascii="Helvetica" w:hAnsi="Helvetica" w:cs="Helvetica"/>
          <w:sz w:val="20"/>
          <w:szCs w:val="20"/>
        </w:rPr>
        <w:t>eron</w:t>
      </w:r>
      <w:r>
        <w:rPr>
          <w:rFonts w:ascii="Helvetica" w:hAnsi="Helvetica" w:cs="Helvetica"/>
          <w:sz w:val="20"/>
          <w:szCs w:val="20"/>
        </w:rPr>
        <w:t xml:space="preserve">t de vous un </w:t>
      </w:r>
      <w:r w:rsidR="0092781F">
        <w:rPr>
          <w:rFonts w:ascii="Helvetica" w:hAnsi="Helvetica" w:cs="Helvetica"/>
          <w:sz w:val="20"/>
          <w:szCs w:val="20"/>
        </w:rPr>
        <w:t xml:space="preserve">ingénieur </w:t>
      </w:r>
      <w:proofErr w:type="spellStart"/>
      <w:r w:rsidR="0092781F">
        <w:rPr>
          <w:rFonts w:ascii="Helvetica" w:hAnsi="Helvetica" w:cs="Helvetica"/>
          <w:sz w:val="20"/>
          <w:szCs w:val="20"/>
        </w:rPr>
        <w:t>process</w:t>
      </w:r>
      <w:proofErr w:type="spellEnd"/>
      <w:r w:rsidR="0092781F">
        <w:rPr>
          <w:rFonts w:ascii="Helvetica" w:hAnsi="Helvetica" w:cs="Helvetica"/>
          <w:sz w:val="20"/>
          <w:szCs w:val="20"/>
        </w:rPr>
        <w:t xml:space="preserve"> de qualité, vous faites preuve de curiosité naturelle. </w:t>
      </w:r>
      <w:r w:rsidRPr="005503DF">
        <w:rPr>
          <w:rFonts w:ascii="Helvetica" w:hAnsi="Helvetica" w:cs="Helvetica"/>
          <w:sz w:val="20"/>
          <w:szCs w:val="20"/>
        </w:rPr>
        <w:t>Vous maitrisez les outils informatiques et notamment Excel.</w:t>
      </w:r>
      <w:r w:rsidR="0092781F">
        <w:rPr>
          <w:rFonts w:ascii="Helvetica" w:hAnsi="Helvetica" w:cs="Helvetica"/>
          <w:sz w:val="20"/>
          <w:szCs w:val="20"/>
        </w:rPr>
        <w:t xml:space="preserve"> </w:t>
      </w:r>
      <w:r w:rsidR="00525B4A">
        <w:rPr>
          <w:rFonts w:ascii="Helvetica" w:hAnsi="Helvetica" w:cs="Helvetica"/>
          <w:sz w:val="20"/>
          <w:szCs w:val="20"/>
        </w:rPr>
        <w:t>Une première expérience dans un</w:t>
      </w:r>
      <w:r w:rsidRPr="005503DF">
        <w:rPr>
          <w:rFonts w:ascii="Helvetica" w:hAnsi="Helvetica" w:cs="Helvetica"/>
          <w:sz w:val="20"/>
          <w:szCs w:val="20"/>
        </w:rPr>
        <w:t xml:space="preserve"> environnement industriel est </w:t>
      </w:r>
      <w:r w:rsidR="00901E03">
        <w:rPr>
          <w:rFonts w:ascii="Helvetica" w:hAnsi="Helvetica" w:cs="Helvetica"/>
          <w:sz w:val="20"/>
          <w:szCs w:val="20"/>
        </w:rPr>
        <w:t>appréciée.</w:t>
      </w:r>
    </w:p>
    <w:p w:rsidR="005503DF" w:rsidRPr="005503DF" w:rsidRDefault="005503DF" w:rsidP="005503DF">
      <w:pPr>
        <w:rPr>
          <w:rFonts w:ascii="Helvetica" w:hAnsi="Helvetica" w:cs="Helvetica"/>
          <w:sz w:val="20"/>
          <w:szCs w:val="20"/>
        </w:rPr>
      </w:pPr>
    </w:p>
    <w:sectPr w:rsidR="005503DF" w:rsidRPr="005503D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7AC" w:rsidRDefault="007507AC" w:rsidP="005503DF">
      <w:pPr>
        <w:spacing w:after="0" w:line="240" w:lineRule="auto"/>
      </w:pPr>
      <w:r>
        <w:separator/>
      </w:r>
    </w:p>
  </w:endnote>
  <w:endnote w:type="continuationSeparator" w:id="0">
    <w:p w:rsidR="007507AC" w:rsidRDefault="007507AC" w:rsidP="0055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7AC" w:rsidRDefault="007507AC" w:rsidP="005503DF">
      <w:pPr>
        <w:spacing w:after="0" w:line="240" w:lineRule="auto"/>
      </w:pPr>
      <w:r>
        <w:separator/>
      </w:r>
    </w:p>
  </w:footnote>
  <w:footnote w:type="continuationSeparator" w:id="0">
    <w:p w:rsidR="007507AC" w:rsidRDefault="007507AC" w:rsidP="00550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3DF" w:rsidRDefault="005503DF">
    <w:pPr>
      <w:pStyle w:val="En-tte"/>
    </w:pPr>
    <w:r>
      <w:rPr>
        <w:noProof/>
        <w:lang w:eastAsia="fr-FR"/>
      </w:rPr>
      <w:drawing>
        <wp:anchor distT="0" distB="0" distL="114300" distR="114300" simplePos="0" relativeHeight="251658240" behindDoc="1" locked="0" layoutInCell="1" allowOverlap="1">
          <wp:simplePos x="0" y="0"/>
          <wp:positionH relativeFrom="column">
            <wp:posOffset>-443230</wp:posOffset>
          </wp:positionH>
          <wp:positionV relativeFrom="paragraph">
            <wp:posOffset>-143510</wp:posOffset>
          </wp:positionV>
          <wp:extent cx="2171065" cy="690245"/>
          <wp:effectExtent l="0" t="0" r="635" b="0"/>
          <wp:wrapThrough wrapText="bothSides">
            <wp:wrapPolygon edited="0">
              <wp:start x="0" y="0"/>
              <wp:lineTo x="0" y="20865"/>
              <wp:lineTo x="21417" y="20865"/>
              <wp:lineTo x="21417" y="0"/>
              <wp:lineTo x="0" y="0"/>
            </wp:wrapPolygon>
          </wp:wrapThrough>
          <wp:docPr id="3" name="Image 3" descr="S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E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065" cy="690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531"/>
    <w:multiLevelType w:val="hybridMultilevel"/>
    <w:tmpl w:val="72023128"/>
    <w:lvl w:ilvl="0" w:tplc="1AA69B34">
      <w:start w:val="1"/>
      <w:numFmt w:val="bullet"/>
      <w:lvlText w:val=""/>
      <w:lvlJc w:val="left"/>
      <w:pPr>
        <w:tabs>
          <w:tab w:val="num" w:pos="720"/>
        </w:tabs>
        <w:ind w:left="720" w:hanging="360"/>
      </w:pPr>
      <w:rPr>
        <w:rFonts w:ascii="Wingdings" w:hAnsi="Wingdings" w:hint="default"/>
      </w:rPr>
    </w:lvl>
    <w:lvl w:ilvl="1" w:tplc="972E30A0" w:tentative="1">
      <w:start w:val="1"/>
      <w:numFmt w:val="bullet"/>
      <w:lvlText w:val=""/>
      <w:lvlJc w:val="left"/>
      <w:pPr>
        <w:tabs>
          <w:tab w:val="num" w:pos="1440"/>
        </w:tabs>
        <w:ind w:left="1440" w:hanging="360"/>
      </w:pPr>
      <w:rPr>
        <w:rFonts w:ascii="Wingdings" w:hAnsi="Wingdings" w:hint="default"/>
      </w:rPr>
    </w:lvl>
    <w:lvl w:ilvl="2" w:tplc="F8186110" w:tentative="1">
      <w:start w:val="1"/>
      <w:numFmt w:val="bullet"/>
      <w:lvlText w:val=""/>
      <w:lvlJc w:val="left"/>
      <w:pPr>
        <w:tabs>
          <w:tab w:val="num" w:pos="2160"/>
        </w:tabs>
        <w:ind w:left="2160" w:hanging="360"/>
      </w:pPr>
      <w:rPr>
        <w:rFonts w:ascii="Wingdings" w:hAnsi="Wingdings" w:hint="default"/>
      </w:rPr>
    </w:lvl>
    <w:lvl w:ilvl="3" w:tplc="FCDC12B0" w:tentative="1">
      <w:start w:val="1"/>
      <w:numFmt w:val="bullet"/>
      <w:lvlText w:val=""/>
      <w:lvlJc w:val="left"/>
      <w:pPr>
        <w:tabs>
          <w:tab w:val="num" w:pos="2880"/>
        </w:tabs>
        <w:ind w:left="2880" w:hanging="360"/>
      </w:pPr>
      <w:rPr>
        <w:rFonts w:ascii="Wingdings" w:hAnsi="Wingdings" w:hint="default"/>
      </w:rPr>
    </w:lvl>
    <w:lvl w:ilvl="4" w:tplc="5E78A56A" w:tentative="1">
      <w:start w:val="1"/>
      <w:numFmt w:val="bullet"/>
      <w:lvlText w:val=""/>
      <w:lvlJc w:val="left"/>
      <w:pPr>
        <w:tabs>
          <w:tab w:val="num" w:pos="3600"/>
        </w:tabs>
        <w:ind w:left="3600" w:hanging="360"/>
      </w:pPr>
      <w:rPr>
        <w:rFonts w:ascii="Wingdings" w:hAnsi="Wingdings" w:hint="default"/>
      </w:rPr>
    </w:lvl>
    <w:lvl w:ilvl="5" w:tplc="77C4FB22" w:tentative="1">
      <w:start w:val="1"/>
      <w:numFmt w:val="bullet"/>
      <w:lvlText w:val=""/>
      <w:lvlJc w:val="left"/>
      <w:pPr>
        <w:tabs>
          <w:tab w:val="num" w:pos="4320"/>
        </w:tabs>
        <w:ind w:left="4320" w:hanging="360"/>
      </w:pPr>
      <w:rPr>
        <w:rFonts w:ascii="Wingdings" w:hAnsi="Wingdings" w:hint="default"/>
      </w:rPr>
    </w:lvl>
    <w:lvl w:ilvl="6" w:tplc="0C8E1BD8" w:tentative="1">
      <w:start w:val="1"/>
      <w:numFmt w:val="bullet"/>
      <w:lvlText w:val=""/>
      <w:lvlJc w:val="left"/>
      <w:pPr>
        <w:tabs>
          <w:tab w:val="num" w:pos="5040"/>
        </w:tabs>
        <w:ind w:left="5040" w:hanging="360"/>
      </w:pPr>
      <w:rPr>
        <w:rFonts w:ascii="Wingdings" w:hAnsi="Wingdings" w:hint="default"/>
      </w:rPr>
    </w:lvl>
    <w:lvl w:ilvl="7" w:tplc="8F32EC8A" w:tentative="1">
      <w:start w:val="1"/>
      <w:numFmt w:val="bullet"/>
      <w:lvlText w:val=""/>
      <w:lvlJc w:val="left"/>
      <w:pPr>
        <w:tabs>
          <w:tab w:val="num" w:pos="5760"/>
        </w:tabs>
        <w:ind w:left="5760" w:hanging="360"/>
      </w:pPr>
      <w:rPr>
        <w:rFonts w:ascii="Wingdings" w:hAnsi="Wingdings" w:hint="default"/>
      </w:rPr>
    </w:lvl>
    <w:lvl w:ilvl="8" w:tplc="244E467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7F"/>
    <w:rsid w:val="00131915"/>
    <w:rsid w:val="002F2343"/>
    <w:rsid w:val="00525B4A"/>
    <w:rsid w:val="005503DF"/>
    <w:rsid w:val="007507AC"/>
    <w:rsid w:val="0079647F"/>
    <w:rsid w:val="00892144"/>
    <w:rsid w:val="00901E03"/>
    <w:rsid w:val="0092781F"/>
    <w:rsid w:val="00C40B91"/>
    <w:rsid w:val="00C75AB7"/>
    <w:rsid w:val="00D538CB"/>
    <w:rsid w:val="00DA371B"/>
    <w:rsid w:val="00E62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E814FB"/>
  <w15:chartTrackingRefBased/>
  <w15:docId w15:val="{54875C63-C6D2-4FFD-A995-626C6A96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647F"/>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5503DF"/>
    <w:pPr>
      <w:tabs>
        <w:tab w:val="center" w:pos="4536"/>
        <w:tab w:val="right" w:pos="9072"/>
      </w:tabs>
      <w:spacing w:after="0" w:line="240" w:lineRule="auto"/>
    </w:pPr>
  </w:style>
  <w:style w:type="character" w:customStyle="1" w:styleId="En-tteCar">
    <w:name w:val="En-tête Car"/>
    <w:basedOn w:val="Policepardfaut"/>
    <w:link w:val="En-tte"/>
    <w:uiPriority w:val="99"/>
    <w:rsid w:val="005503DF"/>
  </w:style>
  <w:style w:type="paragraph" w:styleId="Pieddepage">
    <w:name w:val="footer"/>
    <w:basedOn w:val="Normal"/>
    <w:link w:val="PieddepageCar"/>
    <w:uiPriority w:val="99"/>
    <w:unhideWhenUsed/>
    <w:rsid w:val="005503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03DF"/>
  </w:style>
  <w:style w:type="paragraph" w:customStyle="1" w:styleId="Default">
    <w:name w:val="Default"/>
    <w:rsid w:val="005503DF"/>
    <w:pPr>
      <w:autoSpaceDE w:val="0"/>
      <w:autoSpaceDN w:val="0"/>
      <w:adjustRightInd w:val="0"/>
      <w:spacing w:after="0" w:line="240" w:lineRule="auto"/>
    </w:pPr>
    <w:rPr>
      <w:rFonts w:ascii="Arial" w:eastAsia="Calibri"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6484">
      <w:bodyDiv w:val="1"/>
      <w:marLeft w:val="0"/>
      <w:marRight w:val="0"/>
      <w:marTop w:val="0"/>
      <w:marBottom w:val="0"/>
      <w:divBdr>
        <w:top w:val="none" w:sz="0" w:space="0" w:color="auto"/>
        <w:left w:val="none" w:sz="0" w:space="0" w:color="auto"/>
        <w:bottom w:val="none" w:sz="0" w:space="0" w:color="auto"/>
        <w:right w:val="none" w:sz="0" w:space="0" w:color="auto"/>
      </w:divBdr>
      <w:divsChild>
        <w:div w:id="857502189">
          <w:marLeft w:val="274"/>
          <w:marRight w:val="0"/>
          <w:marTop w:val="120"/>
          <w:marBottom w:val="0"/>
          <w:divBdr>
            <w:top w:val="none" w:sz="0" w:space="0" w:color="auto"/>
            <w:left w:val="none" w:sz="0" w:space="0" w:color="auto"/>
            <w:bottom w:val="none" w:sz="0" w:space="0" w:color="auto"/>
            <w:right w:val="none" w:sz="0" w:space="0" w:color="auto"/>
          </w:divBdr>
        </w:div>
        <w:div w:id="666513863">
          <w:marLeft w:val="274"/>
          <w:marRight w:val="0"/>
          <w:marTop w:val="120"/>
          <w:marBottom w:val="0"/>
          <w:divBdr>
            <w:top w:val="none" w:sz="0" w:space="0" w:color="auto"/>
            <w:left w:val="none" w:sz="0" w:space="0" w:color="auto"/>
            <w:bottom w:val="none" w:sz="0" w:space="0" w:color="auto"/>
            <w:right w:val="none" w:sz="0" w:space="0" w:color="auto"/>
          </w:divBdr>
        </w:div>
        <w:div w:id="906063922">
          <w:marLeft w:val="274"/>
          <w:marRight w:val="0"/>
          <w:marTop w:val="120"/>
          <w:marBottom w:val="0"/>
          <w:divBdr>
            <w:top w:val="none" w:sz="0" w:space="0" w:color="auto"/>
            <w:left w:val="none" w:sz="0" w:space="0" w:color="auto"/>
            <w:bottom w:val="none" w:sz="0" w:space="0" w:color="auto"/>
            <w:right w:val="none" w:sz="0" w:space="0" w:color="auto"/>
          </w:divBdr>
        </w:div>
        <w:div w:id="1357004222">
          <w:marLeft w:val="274"/>
          <w:marRight w:val="0"/>
          <w:marTop w:val="120"/>
          <w:marBottom w:val="0"/>
          <w:divBdr>
            <w:top w:val="none" w:sz="0" w:space="0" w:color="auto"/>
            <w:left w:val="none" w:sz="0" w:space="0" w:color="auto"/>
            <w:bottom w:val="none" w:sz="0" w:space="0" w:color="auto"/>
            <w:right w:val="none" w:sz="0" w:space="0" w:color="auto"/>
          </w:divBdr>
        </w:div>
      </w:divsChild>
    </w:div>
    <w:div w:id="14570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2019</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Manon</dc:creator>
  <cp:keywords/>
  <dc:description/>
  <cp:lastModifiedBy>Ortega, Manon</cp:lastModifiedBy>
  <cp:revision>2</cp:revision>
  <dcterms:created xsi:type="dcterms:W3CDTF">2018-04-23T07:29:00Z</dcterms:created>
  <dcterms:modified xsi:type="dcterms:W3CDTF">2018-04-23T07:29:00Z</dcterms:modified>
</cp:coreProperties>
</file>